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09-30-2026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Bullish</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MAPLES CORPORATE SERVICES LIMITED</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P.O. BOX 309, UGLAND HOUSE</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GEORGE TOWN</w:t>
            </w:r>
            <w:r>
              <w:rPr/>
              <w:t xml:space="preserve">, </w:t>
            </w:r>
            <w:r>
              <w:rPr>
                <w:rFonts w:ascii="Times;serif" w:hAnsi="Times;serif"/>
                <w:color w:val="0000FF"/>
                <w:sz w:val="24"/>
                <w:shd w:fill="FFFFFF" w:val="clear"/>
              </w:rPr>
              <w:t>E9</w:t>
            </w:r>
            <w:r>
              <w:rPr/>
              <w:t xml:space="preserve">  </w:t>
            </w:r>
            <w:r>
              <w:rPr>
                <w:rFonts w:ascii="Times;serif" w:hAnsi="Times;serif"/>
                <w:color w:val="0000FF"/>
                <w:sz w:val="24"/>
                <w:shd w:fill="FFFFFF" w:val="clear"/>
              </w:rPr>
              <w:t>KY1-1104</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028-27188</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001-42797</w:t>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284"/>
        <w:gridCol w:w="49"/>
        <w:gridCol w:w="2130"/>
        <w:gridCol w:w="1639"/>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28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818"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Jose A. Torres</w:t>
            </w:r>
          </w:p>
        </w:tc>
      </w:tr>
      <w:tr>
        <w:trPr/>
        <w:tc>
          <w:tcPr>
            <w:tcW w:w="128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818"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Chief Accounting Officer</w:t>
            </w:r>
          </w:p>
        </w:tc>
      </w:tr>
      <w:tr>
        <w:trPr/>
        <w:tc>
          <w:tcPr>
            <w:tcW w:w="128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818"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646-827-2333</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333"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Jose A. Torres</w:t>
            </w:r>
          </w:p>
        </w:tc>
        <w:tc>
          <w:tcPr>
            <w:tcW w:w="21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New York</w:t>
            </w:r>
            <w:r>
              <w:rPr>
                <w:rFonts w:ascii="Times;serif" w:hAnsi="Times;serif"/>
                <w:color w:val="0000FF"/>
                <w:sz w:val="24"/>
              </w:rPr>
              <w:t xml:space="preserve">,  </w:t>
            </w:r>
            <w:r>
              <w:rPr>
                <w:rFonts w:ascii="Times;serif" w:hAnsi="Times;serif"/>
                <w:color w:val="0000FF"/>
                <w:sz w:val="24"/>
                <w:shd w:fill="FFFFFF" w:val="clear"/>
              </w:rPr>
              <w:t>NY</w:t>
            </w:r>
            <w:r>
              <w:rPr>
                <w:rFonts w:ascii="Times;serif" w:hAnsi="Times;serif"/>
                <w:color w:val="0000FF"/>
                <w:sz w:val="24"/>
              </w:rPr>
              <w:t xml:space="preserve"> </w:t>
            </w:r>
          </w:p>
        </w:tc>
        <w:tc>
          <w:tcPr>
            <w:tcW w:w="1639"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10-26-2026</w:t>
            </w:r>
          </w:p>
        </w:tc>
      </w:tr>
      <w:tr>
        <w:trPr/>
        <w:tc>
          <w:tcPr>
            <w:tcW w:w="1333"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13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639"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25"/>
        <w:gridCol w:w="8203"/>
        <w:gridCol w:w="1331"/>
        <w:gridCol w:w="220"/>
        <w:gridCol w:w="326"/>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25" w:type="dxa"/>
            <w:tcBorders/>
            <w:vAlign w:val="center"/>
          </w:tcPr>
          <w:p>
            <w:pPr>
              <w:pStyle w:val="TableContents"/>
              <w:bidi w:val="0"/>
              <w:spacing w:before="0" w:after="283"/>
              <w:jc w:val="left"/>
              <w:rPr>
                <w:sz w:val="4"/>
                <w:szCs w:val="4"/>
              </w:rPr>
            </w:pPr>
            <w:r>
              <w:rPr>
                <w:sz w:val="4"/>
                <w:szCs w:val="4"/>
              </w:rPr>
            </w:r>
          </w:p>
        </w:tc>
        <w:tc>
          <w:tcPr>
            <w:tcW w:w="10080"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w:t>
            </w:r>
          </w:p>
        </w:tc>
        <w:tc>
          <w:tcPr>
            <w:tcW w:w="2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3</w:t>
            </w:r>
          </w:p>
        </w:tc>
        <w:tc>
          <w:tcPr>
            <w:tcW w:w="546" w:type="dxa"/>
            <w:gridSpan w:val="2"/>
            <w:tcBorders/>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257,381,866</w:t>
            </w:r>
          </w:p>
        </w:tc>
        <w:tc>
          <w:tcPr>
            <w:tcW w:w="546" w:type="dxa"/>
            <w:gridSpan w:val="2"/>
            <w:tcBorders/>
          </w:tcPr>
          <w:p>
            <w:pPr>
              <w:pStyle w:val="TableContents"/>
              <w:bidi w:val="0"/>
              <w:spacing w:before="0" w:after="283"/>
              <w:jc w:val="left"/>
              <w:rPr>
                <w:sz w:val="4"/>
                <w:szCs w:val="4"/>
              </w:rPr>
            </w:pPr>
            <w:r>
              <w:rPr>
                <w:sz w:val="4"/>
                <w:szCs w:val="4"/>
              </w:rPr>
            </w:r>
          </w:p>
        </w:tc>
      </w:tr>
      <w:tr>
        <w:trPr/>
        <w:tc>
          <w:tcPr>
            <w:tcW w:w="8328" w:type="dxa"/>
            <w:gridSpan w:val="2"/>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46"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357"/>
        <w:gridCol w:w="895"/>
        <w:gridCol w:w="1790"/>
        <w:gridCol w:w="1791"/>
        <w:gridCol w:w="1790"/>
        <w:gridCol w:w="1791"/>
        <w:gridCol w:w="1791"/>
      </w:tblGrid>
      <w:tr>
        <w:trPr/>
        <w:tc>
          <w:tcPr>
            <w:tcW w:w="4833"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35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No. (if applicable)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No. (if applicable)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CIK</w:t>
            </w:r>
          </w:p>
        </w:tc>
      </w:tr>
      <w:tr>
        <w:trPr/>
        <w:tc>
          <w:tcPr>
            <w:tcW w:w="357" w:type="dxa"/>
            <w:tcBorders/>
            <w:vAlign w:val="center"/>
          </w:tcPr>
          <w:p>
            <w:pPr>
              <w:pStyle w:val="TableContents"/>
              <w:bidi w:val="0"/>
              <w:spacing w:before="0" w:after="283"/>
              <w:jc w:val="left"/>
              <w:rPr>
                <w:sz w:val="4"/>
                <w:szCs w:val="4"/>
              </w:rPr>
            </w:pPr>
            <w:r>
              <w:rPr>
                <w:sz w:val="4"/>
                <w:szCs w:val="4"/>
              </w:rPr>
            </w:r>
          </w:p>
        </w:tc>
        <w:tc>
          <w:tcPr>
            <w:tcW w:w="8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BTH</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028-27189</w:t>
            </w:r>
          </w:p>
        </w:tc>
        <w:tc>
          <w:tcPr>
            <w:tcW w:w="1790" w:type="dxa"/>
            <w:tcBorders/>
            <w:vAlign w:val="center"/>
          </w:tcPr>
          <w:p>
            <w:pPr>
              <w:pStyle w:val="TableContents"/>
              <w:bidi w:val="0"/>
              <w:spacing w:before="0" w:after="283"/>
              <w:jc w:val="left"/>
              <w:rPr/>
            </w:pPr>
            <w:r>
              <w:rPr/>
              <w:t> </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028-27189</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0002150914</w:t>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form13fInfoTable.xml.htm"/>
      <w:bookmarkStart w:id="5" w:name="ksform13fInfoTable"/>
      <w:bookmarkStart w:id="6" w:name="form13fInfoTable.xml.htm"/>
      <w:bookmarkStart w:id="7" w:name="ksform13fInfo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4750" w:type="dxa"/>
        <w:jc w:val="left"/>
        <w:tblInd w:w="0" w:type="dxa"/>
        <w:tblLayout w:type="fixed"/>
        <w:tblCellMar>
          <w:top w:w="60" w:type="dxa"/>
          <w:left w:w="60" w:type="dxa"/>
          <w:bottom w:w="60" w:type="dxa"/>
          <w:right w:w="60" w:type="dxa"/>
        </w:tblCellMar>
      </w:tblPr>
      <w:tblGrid>
        <w:gridCol w:w="1625"/>
        <w:gridCol w:w="1190"/>
        <w:gridCol w:w="1280"/>
        <w:gridCol w:w="590"/>
        <w:gridCol w:w="1340"/>
        <w:gridCol w:w="1100"/>
        <w:gridCol w:w="665"/>
        <w:gridCol w:w="755"/>
        <w:gridCol w:w="1715"/>
        <w:gridCol w:w="1370"/>
        <w:gridCol w:w="1100"/>
        <w:gridCol w:w="1175"/>
        <w:gridCol w:w="845"/>
      </w:tblGrid>
      <w:tr>
        <w:trPr/>
        <w:tc>
          <w:tcPr>
            <w:tcW w:w="162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87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5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70" w:type="dxa"/>
            <w:gridSpan w:val="2"/>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62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28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6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GRAYSCALE BITCOIN MINI TR ETF</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NEW</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389930207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167,160,433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4,523,963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4,523,963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GRAYSCALE COINDESK CRYPTO</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USD SHS</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G40705108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86,501,800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SECURITIZE CORP</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81517B101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3,719,633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254,944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254,944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550</Words>
  <Characters>2948</Characters>
  <CharactersWithSpaces>3379</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