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COVER PAGE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6362" w:type="dxa"/>
        <w:jc w:val="left"/>
        <w:tblInd w:w="0" w:type="dxa"/>
        <w:tblLayout w:type="fixed"/>
        <w:tblCellMar>
          <w:top w:w="28" w:type="dxa"/>
          <w:left w:w="28" w:type="dxa"/>
          <w:bottom w:w="28" w:type="dxa"/>
          <w:right w:w="28" w:type="dxa"/>
        </w:tblCellMar>
      </w:tblPr>
      <w:tblGrid>
        <w:gridCol w:w="5116"/>
        <w:gridCol w:w="1246"/>
      </w:tblGrid>
      <w:tr>
        <w:trPr/>
        <w:tc>
          <w:tcPr>
            <w:tcW w:w="51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Report for the Calendar Year or Quarter Ended:</w:t>
            </w:r>
          </w:p>
        </w:tc>
        <w:tc>
          <w:tcPr>
            <w:tcW w:w="1246"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03-31-2026</w:t>
            </w:r>
          </w:p>
        </w:tc>
      </w:tr>
    </w:tbl>
    <w:tbl>
      <w:tblPr>
        <w:tblW w:w="7213" w:type="dxa"/>
        <w:jc w:val="left"/>
        <w:tblInd w:w="0" w:type="dxa"/>
        <w:tblLayout w:type="fixed"/>
        <w:tblCellMar>
          <w:top w:w="28" w:type="dxa"/>
          <w:left w:w="28" w:type="dxa"/>
          <w:bottom w:w="28" w:type="dxa"/>
          <w:right w:w="28" w:type="dxa"/>
        </w:tblCellMar>
      </w:tblPr>
      <w:tblGrid>
        <w:gridCol w:w="3916"/>
        <w:gridCol w:w="311"/>
        <w:gridCol w:w="2986"/>
      </w:tblGrid>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Check here if Amendment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 Number:</w:t>
            </w:r>
          </w:p>
        </w:tc>
      </w:tr>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This Amendment (Check only one.):</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a restatement.</w:t>
            </w:r>
          </w:p>
        </w:tc>
      </w:tr>
      <w:tr>
        <w:trPr/>
        <w:tc>
          <w:tcPr>
            <w:tcW w:w="3916"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adds new holdings entries.</w:t>
            </w:r>
          </w:p>
        </w:tc>
      </w:tr>
    </w:tbl>
    <w:tbl>
      <w:tblPr>
        <w:tblW w:w="2500" w:type="pct"/>
        <w:jc w:val="left"/>
        <w:tblInd w:w="0" w:type="dxa"/>
        <w:tblLayout w:type="fixed"/>
        <w:tblCellMar>
          <w:top w:w="28" w:type="dxa"/>
          <w:left w:w="28" w:type="dxa"/>
          <w:bottom w:w="28" w:type="dxa"/>
          <w:right w:w="28" w:type="dxa"/>
        </w:tblCellMar>
      </w:tblPr>
      <w:tblGrid>
        <w:gridCol w:w="2040"/>
        <w:gridCol w:w="3062"/>
      </w:tblGrid>
      <w:tr>
        <w:trPr/>
        <w:tc>
          <w:tcPr>
            <w:tcW w:w="5102"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Institutional Investment Manager Filing this Report:</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Bullish</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 MAPLES CORPORATE SERVICES LIMITED</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P.O. BOX 309, UGLAND HOUSE</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vAlign w:val="center"/>
          </w:tcPr>
          <w:p>
            <w:pPr>
              <w:pStyle w:val="TableContents"/>
              <w:bidi w:val="0"/>
              <w:spacing w:before="0" w:after="283"/>
              <w:jc w:val="left"/>
              <w:rPr/>
            </w:pPr>
            <w:r>
              <w:rPr>
                <w:rFonts w:ascii="Times;serif" w:hAnsi="Times;serif"/>
                <w:color w:val="0000FF"/>
                <w:sz w:val="24"/>
                <w:shd w:fill="FFFFFF" w:val="clear"/>
              </w:rPr>
              <w:t>GEORGE TOWN</w:t>
            </w:r>
            <w:r>
              <w:rPr/>
              <w:t xml:space="preserve">, </w:t>
            </w:r>
            <w:r>
              <w:rPr>
                <w:rFonts w:ascii="Times;serif" w:hAnsi="Times;serif"/>
                <w:color w:val="0000FF"/>
                <w:sz w:val="24"/>
                <w:shd w:fill="FFFFFF" w:val="clear"/>
              </w:rPr>
              <w:t>E9</w:t>
            </w:r>
            <w:r>
              <w:rPr/>
              <w:t xml:space="preserve">  </w:t>
            </w:r>
            <w:r>
              <w:rPr>
                <w:rFonts w:ascii="Times;serif" w:hAnsi="Times;serif"/>
                <w:color w:val="0000FF"/>
                <w:sz w:val="24"/>
                <w:shd w:fill="FFFFFF" w:val="clear"/>
              </w:rPr>
              <w:t>KY1-1104</w:t>
            </w:r>
            <w:r>
              <w:rPr/>
              <w:t xml:space="preserve"> </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028-27188</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Number (if applicable):</w:t>
            </w:r>
          </w:p>
        </w:tc>
        <w:tc>
          <w:tcPr>
            <w:tcW w:w="3062" w:type="dxa"/>
            <w:tcBorders/>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Number (if applicable):</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001-42797</w:t>
            </w:r>
          </w:p>
        </w:tc>
      </w:tr>
    </w:tbl>
    <w:p>
      <w:pPr>
        <w:pStyle w:val="TextBodyFormTitle3"/>
        <w:bidi w:val="0"/>
        <w:jc w:val="left"/>
        <w:rPr/>
      </w:pPr>
      <w:r>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tbl>
      <w:tblPr>
        <w:tblW w:w="2500" w:type="pct"/>
        <w:jc w:val="left"/>
        <w:tblInd w:w="0" w:type="dxa"/>
        <w:tblLayout w:type="fixed"/>
        <w:tblCellMar>
          <w:top w:w="28" w:type="dxa"/>
          <w:left w:w="28" w:type="dxa"/>
          <w:bottom w:w="28" w:type="dxa"/>
          <w:right w:w="28" w:type="dxa"/>
        </w:tblCellMar>
      </w:tblPr>
      <w:tblGrid>
        <w:gridCol w:w="1284"/>
        <w:gridCol w:w="49"/>
        <w:gridCol w:w="2130"/>
        <w:gridCol w:w="1639"/>
      </w:tblGrid>
      <w:tr>
        <w:trPr/>
        <w:tc>
          <w:tcPr>
            <w:tcW w:w="5102"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Person Signing this Report on Behalf of Reporting Manager:</w:t>
            </w:r>
          </w:p>
        </w:tc>
      </w:tr>
      <w:tr>
        <w:trPr/>
        <w:tc>
          <w:tcPr>
            <w:tcW w:w="128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818"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Jose A. Torres</w:t>
            </w:r>
          </w:p>
        </w:tc>
      </w:tr>
      <w:tr>
        <w:trPr/>
        <w:tc>
          <w:tcPr>
            <w:tcW w:w="128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c>
          <w:tcPr>
            <w:tcW w:w="3818"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Chief Accounting Officer</w:t>
            </w:r>
          </w:p>
        </w:tc>
      </w:tr>
      <w:tr>
        <w:trPr/>
        <w:tc>
          <w:tcPr>
            <w:tcW w:w="128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Phone:</w:t>
            </w:r>
          </w:p>
        </w:tc>
        <w:tc>
          <w:tcPr>
            <w:tcW w:w="3818"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646-827-2333</w:t>
            </w:r>
          </w:p>
        </w:tc>
      </w:tr>
      <w:tr>
        <w:trPr/>
        <w:tc>
          <w:tcPr>
            <w:tcW w:w="5102"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Signature, Place, and Date of Signing:</w:t>
            </w:r>
          </w:p>
        </w:tc>
      </w:tr>
      <w:tr>
        <w:trPr/>
        <w:tc>
          <w:tcPr>
            <w:tcW w:w="1333" w:type="dxa"/>
            <w:gridSpan w:val="2"/>
            <w:tcBorders/>
            <w:shd w:fill="FFFFFF" w:val="clear"/>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Jose A. Torres</w:t>
            </w:r>
          </w:p>
        </w:tc>
        <w:tc>
          <w:tcPr>
            <w:tcW w:w="21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shd w:fill="FFFFFF" w:val="clear"/>
              </w:rPr>
              <w:t>New York</w:t>
            </w:r>
            <w:r>
              <w:rPr>
                <w:rFonts w:ascii="Times;serif" w:hAnsi="Times;serif"/>
                <w:color w:val="0000FF"/>
                <w:sz w:val="24"/>
              </w:rPr>
              <w:t xml:space="preserve">,  </w:t>
            </w:r>
            <w:r>
              <w:rPr>
                <w:rFonts w:ascii="Times;serif" w:hAnsi="Times;serif"/>
                <w:color w:val="0000FF"/>
                <w:sz w:val="24"/>
                <w:shd w:fill="FFFFFF" w:val="clear"/>
              </w:rPr>
              <w:t>NY</w:t>
            </w:r>
            <w:r>
              <w:rPr>
                <w:rFonts w:ascii="Times;serif" w:hAnsi="Times;serif"/>
                <w:color w:val="0000FF"/>
                <w:sz w:val="24"/>
              </w:rPr>
              <w:t xml:space="preserve"> </w:t>
            </w:r>
          </w:p>
        </w:tc>
        <w:tc>
          <w:tcPr>
            <w:tcW w:w="1639"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08-19-2026</w:t>
            </w:r>
          </w:p>
        </w:tc>
      </w:tr>
      <w:tr>
        <w:trPr/>
        <w:tc>
          <w:tcPr>
            <w:tcW w:w="1333"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213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[City, State]</w:t>
            </w:r>
          </w:p>
        </w:tc>
        <w:tc>
          <w:tcPr>
            <w:tcW w:w="1639"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5102" w:type="dxa"/>
            <w:gridSpan w:val="4"/>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11"/>
        <w:gridCol w:w="9894"/>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Type (Check only one.):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HOLDINGS REPORT. (Check here if all holdings of this reporting manager are reported in this report.)</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NOTICE. (Check here if no holdings reported are in this report, and all holdings are reported by other reporting manager(s).)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COMBINATION REPORT. (Check here if a portion of the holdings for this reporting manager are reported in this report and a portion are reported by other reporting manager(s).)</w:t>
            </w:r>
          </w:p>
        </w:tc>
      </w:tr>
    </w:tbl>
    <w:tbl>
      <w:tblPr>
        <w:tblW w:w="5000" w:type="pct"/>
        <w:jc w:val="left"/>
        <w:tblInd w:w="0" w:type="dxa"/>
        <w:tblLayout w:type="fixed"/>
        <w:tblCellMar>
          <w:top w:w="28" w:type="dxa"/>
          <w:left w:w="28" w:type="dxa"/>
          <w:bottom w:w="28" w:type="dxa"/>
          <w:right w:w="28" w:type="dxa"/>
        </w:tblCellMar>
      </w:tblPr>
      <w:tblGrid>
        <w:gridCol w:w="125"/>
        <w:gridCol w:w="8203"/>
        <w:gridCol w:w="1331"/>
        <w:gridCol w:w="220"/>
        <w:gridCol w:w="326"/>
      </w:tblGrid>
      <w:tr>
        <w:trPr/>
        <w:tc>
          <w:tcPr>
            <w:tcW w:w="10205" w:type="dxa"/>
            <w:gridSpan w:val="5"/>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13F Summary Page</w:t>
            </w:r>
          </w:p>
        </w:tc>
      </w:tr>
      <w:tr>
        <w:trPr/>
        <w:tc>
          <w:tcPr>
            <w:tcW w:w="125" w:type="dxa"/>
            <w:tcBorders/>
            <w:vAlign w:val="center"/>
          </w:tcPr>
          <w:p>
            <w:pPr>
              <w:pStyle w:val="TableContents"/>
              <w:bidi w:val="0"/>
              <w:spacing w:before="0" w:after="283"/>
              <w:jc w:val="left"/>
              <w:rPr>
                <w:sz w:val="4"/>
                <w:szCs w:val="4"/>
              </w:rPr>
            </w:pPr>
            <w:r>
              <w:rPr>
                <w:sz w:val="4"/>
                <w:szCs w:val="4"/>
              </w:rPr>
            </w:r>
          </w:p>
        </w:tc>
        <w:tc>
          <w:tcPr>
            <w:tcW w:w="10080"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Summary:</w:t>
            </w:r>
          </w:p>
        </w:tc>
      </w:tr>
      <w:tr>
        <w:trPr/>
        <w:tc>
          <w:tcPr>
            <w:tcW w:w="125" w:type="dxa"/>
            <w:tcBorders/>
            <w:vAlign w:val="center"/>
          </w:tcPr>
          <w:p>
            <w:pPr>
              <w:pStyle w:val="TableContents"/>
              <w:bidi w:val="0"/>
              <w:spacing w:before="0" w:after="283"/>
              <w:jc w:val="left"/>
              <w:rPr>
                <w:sz w:val="4"/>
                <w:szCs w:val="4"/>
              </w:rPr>
            </w:pPr>
            <w:r>
              <w:rPr>
                <w:sz w:val="4"/>
                <w:szCs w:val="4"/>
              </w:rPr>
            </w:r>
          </w:p>
        </w:tc>
        <w:tc>
          <w:tcPr>
            <w:tcW w:w="820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Number of Other Included Managers:</w:t>
            </w:r>
          </w:p>
        </w:tc>
        <w:tc>
          <w:tcPr>
            <w:tcW w:w="1331"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1</w:t>
            </w:r>
          </w:p>
        </w:tc>
        <w:tc>
          <w:tcPr>
            <w:tcW w:w="22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125" w:type="dxa"/>
            <w:tcBorders/>
            <w:vAlign w:val="center"/>
          </w:tcPr>
          <w:p>
            <w:pPr>
              <w:pStyle w:val="TableContents"/>
              <w:bidi w:val="0"/>
              <w:spacing w:before="0" w:after="283"/>
              <w:jc w:val="left"/>
              <w:rPr>
                <w:sz w:val="4"/>
                <w:szCs w:val="4"/>
              </w:rPr>
            </w:pPr>
            <w:r>
              <w:rPr>
                <w:sz w:val="4"/>
                <w:szCs w:val="4"/>
              </w:rPr>
            </w:r>
          </w:p>
        </w:tc>
        <w:tc>
          <w:tcPr>
            <w:tcW w:w="820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Entry Total:</w:t>
            </w:r>
          </w:p>
        </w:tc>
        <w:tc>
          <w:tcPr>
            <w:tcW w:w="1331"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4</w:t>
            </w:r>
          </w:p>
        </w:tc>
        <w:tc>
          <w:tcPr>
            <w:tcW w:w="546" w:type="dxa"/>
            <w:gridSpan w:val="2"/>
            <w:tcBorders/>
          </w:tcPr>
          <w:p>
            <w:pPr>
              <w:pStyle w:val="TableContents"/>
              <w:bidi w:val="0"/>
              <w:spacing w:before="0" w:after="283"/>
              <w:jc w:val="left"/>
              <w:rPr>
                <w:sz w:val="4"/>
                <w:szCs w:val="4"/>
              </w:rPr>
            </w:pPr>
            <w:r>
              <w:rPr>
                <w:sz w:val="4"/>
                <w:szCs w:val="4"/>
              </w:rPr>
            </w:r>
          </w:p>
        </w:tc>
      </w:tr>
      <w:tr>
        <w:trPr/>
        <w:tc>
          <w:tcPr>
            <w:tcW w:w="125" w:type="dxa"/>
            <w:tcBorders/>
            <w:vAlign w:val="center"/>
          </w:tcPr>
          <w:p>
            <w:pPr>
              <w:pStyle w:val="TableContents"/>
              <w:bidi w:val="0"/>
              <w:spacing w:before="0" w:after="283"/>
              <w:jc w:val="left"/>
              <w:rPr>
                <w:sz w:val="4"/>
                <w:szCs w:val="4"/>
              </w:rPr>
            </w:pPr>
            <w:r>
              <w:rPr>
                <w:sz w:val="4"/>
                <w:szCs w:val="4"/>
              </w:rPr>
            </w:r>
          </w:p>
        </w:tc>
        <w:tc>
          <w:tcPr>
            <w:tcW w:w="820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Value Total:</w:t>
            </w:r>
          </w:p>
        </w:tc>
        <w:tc>
          <w:tcPr>
            <w:tcW w:w="1331"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211,495,577</w:t>
            </w:r>
          </w:p>
        </w:tc>
        <w:tc>
          <w:tcPr>
            <w:tcW w:w="546" w:type="dxa"/>
            <w:gridSpan w:val="2"/>
            <w:tcBorders/>
          </w:tcPr>
          <w:p>
            <w:pPr>
              <w:pStyle w:val="TableContents"/>
              <w:bidi w:val="0"/>
              <w:spacing w:before="0" w:after="283"/>
              <w:jc w:val="left"/>
              <w:rPr>
                <w:sz w:val="4"/>
                <w:szCs w:val="4"/>
              </w:rPr>
            </w:pPr>
            <w:r>
              <w:rPr>
                <w:sz w:val="4"/>
                <w:szCs w:val="4"/>
              </w:rPr>
            </w:r>
          </w:p>
        </w:tc>
      </w:tr>
      <w:tr>
        <w:trPr/>
        <w:tc>
          <w:tcPr>
            <w:tcW w:w="8328" w:type="dxa"/>
            <w:gridSpan w:val="2"/>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(round to nearest dollar)</w:t>
            </w:r>
          </w:p>
        </w:tc>
        <w:tc>
          <w:tcPr>
            <w:tcW w:w="546" w:type="dxa"/>
            <w:gridSpan w:val="2"/>
            <w:tcBorders/>
          </w:tcPr>
          <w:p>
            <w:pPr>
              <w:pStyle w:val="TableContents"/>
              <w:bidi w:val="0"/>
              <w:spacing w:before="0" w:after="283"/>
              <w:jc w:val="left"/>
              <w:rPr>
                <w:sz w:val="4"/>
                <w:szCs w:val="4"/>
              </w:rPr>
            </w:pPr>
            <w:r>
              <w:rPr>
                <w:sz w:val="4"/>
                <w:szCs w:val="4"/>
              </w:rPr>
            </w:r>
          </w:p>
        </w:tc>
      </w:tr>
      <w:tr>
        <w:trPr/>
        <w:tc>
          <w:tcPr>
            <w:tcW w:w="10205" w:type="dxa"/>
            <w:gridSpan w:val="5"/>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357"/>
        <w:gridCol w:w="895"/>
        <w:gridCol w:w="1791"/>
        <w:gridCol w:w="1790"/>
        <w:gridCol w:w="1791"/>
        <w:gridCol w:w="1790"/>
        <w:gridCol w:w="1791"/>
      </w:tblGrid>
      <w:tr>
        <w:trPr/>
        <w:tc>
          <w:tcPr>
            <w:tcW w:w="4833"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List of Other Included Managers:</w:t>
            </w:r>
          </w:p>
        </w:tc>
        <w:tc>
          <w:tcPr>
            <w:tcW w:w="1791" w:type="dxa"/>
            <w:tcBorders/>
          </w:tcPr>
          <w:p>
            <w:pPr>
              <w:pStyle w:val="TableContents"/>
              <w:bidi w:val="0"/>
              <w:spacing w:before="0" w:after="283"/>
              <w:jc w:val="left"/>
              <w:rPr>
                <w:sz w:val="4"/>
                <w:szCs w:val="4"/>
              </w:rPr>
            </w:pPr>
            <w:r>
              <w:rPr>
                <w:sz w:val="4"/>
                <w:szCs w:val="4"/>
              </w:rPr>
            </w:r>
          </w:p>
        </w:tc>
        <w:tc>
          <w:tcPr>
            <w:tcW w:w="1790"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r>
      <w:tr>
        <w:trPr/>
        <w:tc>
          <w:tcPr>
            <w:tcW w:w="4833"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Provide a numbered list of the name(s) and Form 13F file number(s) of all institutional investment managers with respect to which this report is filed, other than the manager filing this report.</w:t>
            </w:r>
          </w:p>
        </w:tc>
        <w:tc>
          <w:tcPr>
            <w:tcW w:w="1791" w:type="dxa"/>
            <w:tcBorders/>
          </w:tcPr>
          <w:p>
            <w:pPr>
              <w:pStyle w:val="TableContents"/>
              <w:bidi w:val="0"/>
              <w:spacing w:before="0" w:after="283"/>
              <w:jc w:val="left"/>
              <w:rPr>
                <w:sz w:val="4"/>
                <w:szCs w:val="4"/>
              </w:rPr>
            </w:pPr>
            <w:r>
              <w:rPr>
                <w:sz w:val="4"/>
                <w:szCs w:val="4"/>
              </w:rPr>
            </w:r>
          </w:p>
        </w:tc>
        <w:tc>
          <w:tcPr>
            <w:tcW w:w="1790"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r>
      <w:tr>
        <w:trPr/>
        <w:tc>
          <w:tcPr>
            <w:tcW w:w="4833"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[If there are no entries in this list, state “NONE” and omit the column headings and list entries.]</w:t>
            </w:r>
          </w:p>
        </w:tc>
        <w:tc>
          <w:tcPr>
            <w:tcW w:w="1791" w:type="dxa"/>
            <w:tcBorders/>
          </w:tcPr>
          <w:p>
            <w:pPr>
              <w:pStyle w:val="TableContents"/>
              <w:bidi w:val="0"/>
              <w:spacing w:before="0" w:after="283"/>
              <w:jc w:val="left"/>
              <w:rPr>
                <w:sz w:val="4"/>
                <w:szCs w:val="4"/>
              </w:rPr>
            </w:pPr>
            <w:r>
              <w:rPr>
                <w:sz w:val="4"/>
                <w:szCs w:val="4"/>
              </w:rPr>
            </w:r>
          </w:p>
        </w:tc>
        <w:tc>
          <w:tcPr>
            <w:tcW w:w="1790"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r>
      <w:tr>
        <w:trPr/>
        <w:tc>
          <w:tcPr>
            <w:tcW w:w="357"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c>
          <w:tcPr>
            <w:tcW w:w="179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17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179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No. (if applicable)</w:t>
            </w:r>
          </w:p>
        </w:tc>
        <w:tc>
          <w:tcPr>
            <w:tcW w:w="17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No. (if applicable)</w:t>
            </w:r>
          </w:p>
        </w:tc>
        <w:tc>
          <w:tcPr>
            <w:tcW w:w="179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CIK</w:t>
            </w:r>
          </w:p>
        </w:tc>
      </w:tr>
      <w:tr>
        <w:trPr/>
        <w:tc>
          <w:tcPr>
            <w:tcW w:w="357" w:type="dxa"/>
            <w:tcBorders/>
            <w:vAlign w:val="center"/>
          </w:tcPr>
          <w:p>
            <w:pPr>
              <w:pStyle w:val="TableContents"/>
              <w:bidi w:val="0"/>
              <w:spacing w:before="0" w:after="283"/>
              <w:jc w:val="left"/>
              <w:rPr>
                <w:sz w:val="4"/>
                <w:szCs w:val="4"/>
              </w:rPr>
            </w:pPr>
            <w:r>
              <w:rPr>
                <w:sz w:val="4"/>
                <w:szCs w:val="4"/>
              </w:rPr>
            </w:r>
          </w:p>
        </w:tc>
        <w:tc>
          <w:tcPr>
            <w:tcW w:w="8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79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BTH</w:t>
            </w:r>
          </w:p>
        </w:tc>
        <w:tc>
          <w:tcPr>
            <w:tcW w:w="1790" w:type="dxa"/>
            <w:tcBorders/>
            <w:vAlign w:val="center"/>
          </w:tcPr>
          <w:p>
            <w:pPr>
              <w:pStyle w:val="TableContents"/>
              <w:bidi w:val="0"/>
              <w:spacing w:before="0" w:after="283"/>
              <w:jc w:val="left"/>
              <w:rPr/>
            </w:pPr>
            <w:r>
              <w:rPr/>
              <w:t> </w:t>
            </w:r>
          </w:p>
        </w:tc>
        <w:tc>
          <w:tcPr>
            <w:tcW w:w="1791"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 </w:t>
            </w:r>
          </w:p>
        </w:tc>
        <w:tc>
          <w:tcPr>
            <w:tcW w:w="1791" w:type="dxa"/>
            <w:tcBorders/>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informationtable.xml.htm"/>
      <w:bookmarkStart w:id="5" w:name="ksinformationtable"/>
      <w:bookmarkStart w:id="6" w:name="informationtable.xml.htm"/>
      <w:bookmarkStart w:id="7" w:name="ksinformationtable"/>
      <w:bookmarkEnd w:id="6"/>
      <w:bookmarkEnd w:id="7"/>
      <w:r>
        <w:br w:type="page"/>
      </w:r>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INFORMATION TABLE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4720" w:type="dxa"/>
        <w:jc w:val="left"/>
        <w:tblInd w:w="0" w:type="dxa"/>
        <w:tblLayout w:type="fixed"/>
        <w:tblCellMar>
          <w:top w:w="60" w:type="dxa"/>
          <w:left w:w="60" w:type="dxa"/>
          <w:bottom w:w="60" w:type="dxa"/>
          <w:right w:w="60" w:type="dxa"/>
        </w:tblCellMar>
      </w:tblPr>
      <w:tblGrid>
        <w:gridCol w:w="1595"/>
        <w:gridCol w:w="1190"/>
        <w:gridCol w:w="1280"/>
        <w:gridCol w:w="590"/>
        <w:gridCol w:w="1340"/>
        <w:gridCol w:w="1100"/>
        <w:gridCol w:w="665"/>
        <w:gridCol w:w="755"/>
        <w:gridCol w:w="1715"/>
        <w:gridCol w:w="1370"/>
        <w:gridCol w:w="1100"/>
        <w:gridCol w:w="1175"/>
        <w:gridCol w:w="845"/>
      </w:tblGrid>
      <w:tr>
        <w:trPr/>
        <w:tc>
          <w:tcPr>
            <w:tcW w:w="159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1</w:t>
            </w:r>
          </w:p>
        </w:tc>
        <w:tc>
          <w:tcPr>
            <w:tcW w:w="119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2</w:t>
            </w:r>
          </w:p>
        </w:tc>
        <w:tc>
          <w:tcPr>
            <w:tcW w:w="1870"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3</w:t>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4</w:t>
            </w:r>
          </w:p>
        </w:tc>
        <w:tc>
          <w:tcPr>
            <w:tcW w:w="25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5</w:t>
            </w:r>
          </w:p>
        </w:tc>
        <w:tc>
          <w:tcPr>
            <w:tcW w:w="171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6</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7</w:t>
            </w:r>
          </w:p>
        </w:tc>
        <w:tc>
          <w:tcPr>
            <w:tcW w:w="31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8</w:t>
            </w:r>
          </w:p>
        </w:tc>
      </w:tr>
      <w:tr>
        <w:trPr/>
        <w:tc>
          <w:tcPr>
            <w:tcW w:w="1595"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870" w:type="dxa"/>
            <w:gridSpan w:val="2"/>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VALUE</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SHRS OR</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SH/</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PUT/</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OTHER</w:t>
            </w:r>
          </w:p>
        </w:tc>
        <w:tc>
          <w:tcPr>
            <w:tcW w:w="31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VOTING AUTHORITY</w:t>
            </w:r>
          </w:p>
        </w:tc>
      </w:tr>
      <w:tr>
        <w:trPr/>
        <w:tc>
          <w:tcPr>
            <w:tcW w:w="159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11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 OF CLASS</w:t>
            </w:r>
          </w:p>
        </w:tc>
        <w:tc>
          <w:tcPr>
            <w:tcW w:w="128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CUSIP</w:t>
            </w:r>
          </w:p>
        </w:tc>
        <w:tc>
          <w:tcPr>
            <w:tcW w:w="5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FIGI</w:t>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(to the nearest dollar)</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PRN AMT</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PRN</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CALL</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DISCRETION</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MANAGER</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SOLE</w:t>
            </w:r>
          </w:p>
        </w:tc>
        <w:tc>
          <w:tcPr>
            <w:tcW w:w="117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SHARED</w:t>
            </w:r>
          </w:p>
        </w:tc>
        <w:tc>
          <w:tcPr>
            <w:tcW w:w="84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NONE</w:t>
            </w:r>
          </w:p>
        </w:tc>
      </w:tr>
      <w:tr>
        <w:trPr/>
        <w:tc>
          <w:tcPr>
            <w:tcW w:w="15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BITCOIN TRUST ETF</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BEN INT</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46438F101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1,536,800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5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GREYSCALE BITCOIN MINI TR ETF</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NEW</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389930207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135,673,650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4,523,963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4,523,963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5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GREYSCALE COINDESK CRYPTO</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USD SHS</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G40705108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70,333,450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2,255,000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2,255,000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5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PROSHARES TR</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COIN 20 CRYP ETF</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74350P683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3,951,677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FormTitle3">
    <w:name w:val="Text Body.FormTitle3"/>
    <w:basedOn w:val="TextBody"/>
    <w:qFormat/>
    <w:pPr/>
    <w:rPr>
      <w:rFonts w:ascii="arial;helvetica;sans-serif" w:hAnsi="arial;helvetica;sans-serif" w:eastAsia="arial;helvetica;sans-serif" w:cs="arial;helvetica;sans-serif"/>
      <w:b/>
      <w:bCs/>
      <w:sz w:val="24"/>
      <w:szCs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567</Words>
  <Characters>2996</Characters>
  <CharactersWithSpaces>3437</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